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A2" w14:textId="1D479ADA" w:rsidR="006C6D07" w:rsidRPr="00B935CB" w:rsidRDefault="00B935CB" w:rsidP="00B935CB">
      <w:pPr>
        <w:pStyle w:val="Heading1"/>
      </w:pPr>
      <w:r>
        <w:t>Liaisons to Cultural, Diversity, and Research Centers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7699"/>
      </w:tblGrid>
      <w:tr w:rsidR="00B935CB" w14:paraId="09FF46BA" w14:textId="77777777" w:rsidTr="00B935CB">
        <w:trPr>
          <w:tblHeader/>
          <w:tblCellSpacing w:w="15" w:type="dxa"/>
        </w:trPr>
        <w:tc>
          <w:tcPr>
            <w:tcW w:w="0" w:type="auto"/>
            <w:hideMark/>
          </w:tcPr>
          <w:p w14:paraId="5F0124DA" w14:textId="77777777" w:rsidR="00B935CB" w:rsidRDefault="00B935CB" w:rsidP="00B935CB">
            <w:pPr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</w:rPr>
              <w:t>Liaison</w:t>
            </w:r>
          </w:p>
        </w:tc>
        <w:tc>
          <w:tcPr>
            <w:tcW w:w="0" w:type="auto"/>
            <w:hideMark/>
          </w:tcPr>
          <w:p w14:paraId="49EFA7A5" w14:textId="77777777" w:rsidR="00B935CB" w:rsidRDefault="00B935CB" w:rsidP="00B935C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Center</w:t>
            </w:r>
          </w:p>
        </w:tc>
      </w:tr>
      <w:tr w:rsidR="00B935CB" w14:paraId="6DA6EAFF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2149029F" w14:textId="77777777" w:rsidR="00B935CB" w:rsidRDefault="00B935CB" w:rsidP="003D61BC">
            <w:pPr>
              <w:rPr>
                <w:rFonts w:eastAsia="Times New Roman"/>
              </w:rPr>
            </w:pPr>
            <w:hyperlink r:id="rId10" w:history="1">
              <w:r>
                <w:rPr>
                  <w:rStyle w:val="Hyperlink"/>
                  <w:rFonts w:eastAsia="Times New Roman"/>
                </w:rPr>
                <w:t>Meredith Ayers</w:t>
              </w:r>
            </w:hyperlink>
          </w:p>
        </w:tc>
        <w:tc>
          <w:tcPr>
            <w:tcW w:w="0" w:type="auto"/>
            <w:hideMark/>
          </w:tcPr>
          <w:p w14:paraId="08F65852" w14:textId="77777777" w:rsidR="00B935CB" w:rsidRDefault="00B935CB" w:rsidP="003D61BC">
            <w:pPr>
              <w:rPr>
                <w:rFonts w:eastAsia="Times New Roman"/>
              </w:rPr>
            </w:pPr>
            <w:hyperlink r:id="rId11" w:tgtFrame="_blank" w:history="1">
              <w:r>
                <w:rPr>
                  <w:rStyle w:val="Hyperlink"/>
                  <w:rFonts w:eastAsia="Times New Roman"/>
                </w:rPr>
                <w:t>Institute for the Study of Enviro</w:t>
              </w:r>
              <w:r>
                <w:rPr>
                  <w:rStyle w:val="Hyperlink"/>
                  <w:rFonts w:eastAsia="Times New Roman"/>
                </w:rPr>
                <w:t>n</w:t>
              </w:r>
              <w:r>
                <w:rPr>
                  <w:rStyle w:val="Hyperlink"/>
                  <w:rFonts w:eastAsia="Times New Roman"/>
                </w:rPr>
                <w:t xml:space="preserve">ment, Sustainability &amp; Energy </w:t>
              </w:r>
            </w:hyperlink>
          </w:p>
        </w:tc>
      </w:tr>
      <w:tr w:rsidR="00B935CB" w14:paraId="7D451A04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37923518" w14:textId="77777777" w:rsidR="00B935CB" w:rsidRDefault="00B935CB" w:rsidP="003D61BC">
            <w:pPr>
              <w:rPr>
                <w:rFonts w:eastAsia="Times New Roman"/>
              </w:rPr>
            </w:pPr>
            <w:hyperlink r:id="rId12" w:history="1">
              <w:r>
                <w:rPr>
                  <w:rStyle w:val="Hyperlink"/>
                  <w:rFonts w:eastAsia="Times New Roman"/>
                </w:rPr>
                <w:t>Gwen Gregory</w:t>
              </w:r>
            </w:hyperlink>
          </w:p>
        </w:tc>
        <w:tc>
          <w:tcPr>
            <w:tcW w:w="0" w:type="auto"/>
            <w:hideMark/>
          </w:tcPr>
          <w:p w14:paraId="7F0BA851" w14:textId="77777777" w:rsidR="00B935CB" w:rsidRDefault="00B935CB" w:rsidP="003D61BC">
            <w:pPr>
              <w:rPr>
                <w:rFonts w:eastAsia="Times New Roman"/>
              </w:rPr>
            </w:pPr>
            <w:hyperlink r:id="rId13" w:tgtFrame="_blank" w:history="1">
              <w:r>
                <w:rPr>
                  <w:rStyle w:val="Hyperlink"/>
                  <w:rFonts w:eastAsia="Times New Roman"/>
                </w:rPr>
                <w:t xml:space="preserve">Latino Resource Center </w:t>
              </w:r>
            </w:hyperlink>
          </w:p>
        </w:tc>
      </w:tr>
      <w:tr w:rsidR="00B935CB" w14:paraId="4D451DF7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5F040F8D" w14:textId="77777777" w:rsidR="00B935CB" w:rsidRDefault="00B935CB" w:rsidP="003D61BC">
            <w:pPr>
              <w:rPr>
                <w:rFonts w:eastAsia="Times New Roman"/>
              </w:rPr>
            </w:pPr>
            <w:hyperlink r:id="rId14" w:history="1">
              <w:r>
                <w:rPr>
                  <w:rStyle w:val="Hyperlink"/>
                  <w:rFonts w:eastAsia="Times New Roman"/>
                </w:rPr>
                <w:t>Wendell Johnson</w:t>
              </w:r>
            </w:hyperlink>
          </w:p>
        </w:tc>
        <w:tc>
          <w:tcPr>
            <w:tcW w:w="0" w:type="auto"/>
            <w:hideMark/>
          </w:tcPr>
          <w:p w14:paraId="39D5770E" w14:textId="77777777" w:rsidR="00B935CB" w:rsidRDefault="00B935CB" w:rsidP="003D61BC">
            <w:pPr>
              <w:rPr>
                <w:rFonts w:eastAsia="Times New Roman"/>
              </w:rPr>
            </w:pPr>
            <w:hyperlink r:id="rId15" w:tgtFrame="_blank" w:history="1">
              <w:r>
                <w:rPr>
                  <w:rStyle w:val="Hyperlink"/>
                  <w:rFonts w:eastAsia="Times New Roman"/>
                </w:rPr>
                <w:t xml:space="preserve">Center for Nonprofit and NGO Studies </w:t>
              </w:r>
            </w:hyperlink>
          </w:p>
        </w:tc>
      </w:tr>
      <w:tr w:rsidR="00B935CB" w14:paraId="1C408E0B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6F9B6A50" w14:textId="77777777" w:rsidR="00B935CB" w:rsidRDefault="00B935CB" w:rsidP="003D61BC">
            <w:pPr>
              <w:rPr>
                <w:rFonts w:eastAsia="Times New Roman"/>
              </w:rPr>
            </w:pPr>
            <w:hyperlink r:id="rId16" w:history="1">
              <w:r>
                <w:rPr>
                  <w:rStyle w:val="Hyperlink"/>
                  <w:rFonts w:eastAsia="Times New Roman"/>
                </w:rPr>
                <w:t>Nestor Osorio</w:t>
              </w:r>
            </w:hyperlink>
          </w:p>
        </w:tc>
        <w:tc>
          <w:tcPr>
            <w:tcW w:w="0" w:type="auto"/>
            <w:hideMark/>
          </w:tcPr>
          <w:p w14:paraId="384A7A3F" w14:textId="77777777" w:rsidR="00B935CB" w:rsidRDefault="00B935CB" w:rsidP="003D61BC">
            <w:pPr>
              <w:rPr>
                <w:rFonts w:eastAsia="Times New Roman"/>
              </w:rPr>
            </w:pPr>
            <w:hyperlink r:id="rId17" w:tgtFrame="_blank" w:history="1">
              <w:r>
                <w:rPr>
                  <w:rStyle w:val="Hyperlink"/>
                  <w:rFonts w:eastAsia="Times New Roman"/>
                </w:rPr>
                <w:t xml:space="preserve">Northern Illinois Center for Accelerator and Detector Development </w:t>
              </w:r>
            </w:hyperlink>
            <w:r>
              <w:rPr>
                <w:rFonts w:eastAsia="Times New Roman"/>
              </w:rPr>
              <w:t xml:space="preserve">(NICADD) </w:t>
            </w:r>
            <w:r>
              <w:rPr>
                <w:rFonts w:eastAsia="Times New Roman"/>
              </w:rPr>
              <w:br/>
            </w:r>
            <w:hyperlink r:id="rId18" w:tgtFrame="_blank" w:history="1">
              <w:r>
                <w:rPr>
                  <w:rStyle w:val="Hyperlink"/>
                  <w:rFonts w:eastAsia="Times New Roman"/>
                </w:rPr>
                <w:t xml:space="preserve">Northern Illinois Center for Community Sustainability </w:t>
              </w:r>
            </w:hyperlink>
          </w:p>
        </w:tc>
      </w:tr>
      <w:tr w:rsidR="00B935CB" w14:paraId="3CC23391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7395F696" w14:textId="77777777" w:rsidR="00B935CB" w:rsidRDefault="00B935CB" w:rsidP="003D61BC">
            <w:pPr>
              <w:rPr>
                <w:rFonts w:eastAsia="Times New Roman"/>
              </w:rPr>
            </w:pPr>
            <w:hyperlink r:id="rId19" w:history="1">
              <w:r>
                <w:rPr>
                  <w:rStyle w:val="Hyperlink"/>
                  <w:rFonts w:eastAsia="Times New Roman"/>
                </w:rPr>
                <w:t>Hao Phan</w:t>
              </w:r>
            </w:hyperlink>
          </w:p>
        </w:tc>
        <w:tc>
          <w:tcPr>
            <w:tcW w:w="0" w:type="auto"/>
            <w:hideMark/>
          </w:tcPr>
          <w:p w14:paraId="5B21DA57" w14:textId="77777777" w:rsidR="00B935CB" w:rsidRDefault="00B935CB" w:rsidP="003D61BC">
            <w:pPr>
              <w:rPr>
                <w:rFonts w:eastAsia="Times New Roman"/>
              </w:rPr>
            </w:pPr>
            <w:hyperlink r:id="rId20" w:tgtFrame="_blank" w:history="1">
              <w:r>
                <w:rPr>
                  <w:rStyle w:val="Hyperlink"/>
                  <w:rFonts w:eastAsia="Times New Roman"/>
                </w:rPr>
                <w:t xml:space="preserve">NIU's Center for Southeast Asia Studies </w:t>
              </w:r>
            </w:hyperlink>
            <w:r>
              <w:rPr>
                <w:rFonts w:eastAsia="Times New Roman"/>
              </w:rPr>
              <w:br/>
            </w:r>
            <w:hyperlink r:id="rId21" w:tgtFrame="_blank" w:history="1">
              <w:r>
                <w:rPr>
                  <w:rStyle w:val="Hyperlink"/>
                  <w:rFonts w:eastAsia="Times New Roman"/>
                </w:rPr>
                <w:t xml:space="preserve">Center for Burma Studies </w:t>
              </w:r>
            </w:hyperlink>
            <w:r>
              <w:rPr>
                <w:rFonts w:eastAsia="Times New Roman"/>
              </w:rPr>
              <w:br/>
            </w:r>
            <w:hyperlink r:id="rId22" w:tgtFrame="_blank" w:history="1">
              <w:r>
                <w:rPr>
                  <w:rStyle w:val="Hyperlink"/>
                  <w:rFonts w:eastAsia="Times New Roman"/>
                </w:rPr>
                <w:t xml:space="preserve">Asian American Resource Center </w:t>
              </w:r>
            </w:hyperlink>
          </w:p>
        </w:tc>
      </w:tr>
      <w:tr w:rsidR="00B935CB" w14:paraId="5984A857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0141141A" w14:textId="77777777" w:rsidR="00B935CB" w:rsidRDefault="00B935CB" w:rsidP="003D61BC">
            <w:pPr>
              <w:rPr>
                <w:rFonts w:eastAsia="Times New Roman"/>
              </w:rPr>
            </w:pPr>
            <w:hyperlink r:id="rId23" w:history="1">
              <w:r>
                <w:rPr>
                  <w:rStyle w:val="Hyperlink"/>
                  <w:rFonts w:eastAsia="Times New Roman"/>
                </w:rPr>
                <w:t>Dee Anna Phares</w:t>
              </w:r>
            </w:hyperlink>
          </w:p>
        </w:tc>
        <w:tc>
          <w:tcPr>
            <w:tcW w:w="0" w:type="auto"/>
            <w:hideMark/>
          </w:tcPr>
          <w:p w14:paraId="38ACD56E" w14:textId="77777777" w:rsidR="00B935CB" w:rsidRDefault="00B935CB" w:rsidP="003D61BC">
            <w:pPr>
              <w:rPr>
                <w:rFonts w:eastAsia="Times New Roman"/>
              </w:rPr>
            </w:pPr>
            <w:hyperlink r:id="rId24" w:tgtFrame="_blank" w:history="1">
              <w:r>
                <w:rPr>
                  <w:rStyle w:val="Hyperlink"/>
                  <w:rFonts w:eastAsia="Times New Roman"/>
                </w:rPr>
                <w:t xml:space="preserve">Center for the Study of Women, Gender and Sexuality </w:t>
              </w:r>
            </w:hyperlink>
            <w:r>
              <w:rPr>
                <w:rFonts w:eastAsia="Times New Roman"/>
              </w:rPr>
              <w:br/>
            </w:r>
            <w:hyperlink r:id="rId25" w:tgtFrame="_blank" w:history="1">
              <w:r>
                <w:rPr>
                  <w:rStyle w:val="Hyperlink"/>
                  <w:rFonts w:eastAsia="Times New Roman"/>
                </w:rPr>
                <w:t xml:space="preserve">Gender and Sexuality Resource Center </w:t>
              </w:r>
            </w:hyperlink>
            <w:r>
              <w:rPr>
                <w:rFonts w:eastAsia="Times New Roman"/>
              </w:rPr>
              <w:br/>
            </w:r>
            <w:hyperlink r:id="rId26" w:tgtFrame="_blank" w:history="1">
              <w:proofErr w:type="spellStart"/>
              <w:r>
                <w:rPr>
                  <w:rStyle w:val="Hyperlink"/>
                  <w:rFonts w:eastAsia="Times New Roman"/>
                </w:rPr>
                <w:t>Center</w:t>
              </w:r>
              <w:proofErr w:type="spellEnd"/>
              <w:r>
                <w:rPr>
                  <w:rStyle w:val="Hyperlink"/>
                  <w:rFonts w:eastAsia="Times New Roman"/>
                </w:rPr>
                <w:t xml:space="preserve"> for the Study of Family Violence and Sexual Assault </w:t>
              </w:r>
            </w:hyperlink>
            <w:r>
              <w:rPr>
                <w:rFonts w:eastAsia="Times New Roman"/>
              </w:rPr>
              <w:br/>
            </w:r>
            <w:hyperlink r:id="rId27" w:tgtFrame="_blank" w:history="1">
              <w:r>
                <w:rPr>
                  <w:rStyle w:val="Hyperlink"/>
                  <w:rFonts w:eastAsia="Times New Roman"/>
                </w:rPr>
                <w:t xml:space="preserve">Military and Veteran Services </w:t>
              </w:r>
            </w:hyperlink>
          </w:p>
        </w:tc>
      </w:tr>
      <w:tr w:rsidR="00B935CB" w14:paraId="7718C7BD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513AEC91" w14:textId="77777777" w:rsidR="00B935CB" w:rsidRDefault="00B935CB" w:rsidP="003D61BC">
            <w:pPr>
              <w:rPr>
                <w:rFonts w:eastAsia="Times New Roman"/>
              </w:rPr>
            </w:pPr>
            <w:hyperlink r:id="rId28" w:history="1">
              <w:r>
                <w:rPr>
                  <w:rStyle w:val="Hyperlink"/>
                  <w:rFonts w:eastAsia="Times New Roman"/>
                </w:rPr>
                <w:t>Rob Ridinger</w:t>
              </w:r>
            </w:hyperlink>
          </w:p>
        </w:tc>
        <w:tc>
          <w:tcPr>
            <w:tcW w:w="0" w:type="auto"/>
            <w:hideMark/>
          </w:tcPr>
          <w:p w14:paraId="5C926425" w14:textId="77777777" w:rsidR="00B935CB" w:rsidRDefault="00B935CB" w:rsidP="003D61BC">
            <w:pPr>
              <w:rPr>
                <w:rFonts w:eastAsia="Times New Roman"/>
              </w:rPr>
            </w:pPr>
            <w:hyperlink r:id="rId29" w:tgtFrame="_blank" w:history="1">
              <w:r>
                <w:rPr>
                  <w:rStyle w:val="Hyperlink"/>
                  <w:rFonts w:eastAsia="Times New Roman"/>
                </w:rPr>
                <w:t xml:space="preserve">Center for Black Studies </w:t>
              </w:r>
            </w:hyperlink>
            <w:r>
              <w:rPr>
                <w:rFonts w:eastAsia="Times New Roman"/>
              </w:rPr>
              <w:br/>
            </w:r>
            <w:hyperlink r:id="rId30" w:tgtFrame="_blank" w:history="1">
              <w:r>
                <w:rPr>
                  <w:rStyle w:val="Hyperlink"/>
                  <w:rFonts w:eastAsia="Times New Roman"/>
                </w:rPr>
                <w:t xml:space="preserve">Center for Latino and Latin American Studies </w:t>
              </w:r>
            </w:hyperlink>
            <w:r>
              <w:rPr>
                <w:rFonts w:eastAsia="Times New Roman"/>
              </w:rPr>
              <w:br/>
            </w:r>
            <w:hyperlink r:id="rId31" w:tgtFrame="_blank" w:history="1">
              <w:r>
                <w:rPr>
                  <w:rStyle w:val="Hyperlink"/>
                  <w:rFonts w:eastAsia="Times New Roman"/>
                </w:rPr>
                <w:t xml:space="preserve">Gender and Sexuality Resource Center </w:t>
              </w:r>
            </w:hyperlink>
          </w:p>
        </w:tc>
      </w:tr>
      <w:tr w:rsidR="00B935CB" w14:paraId="0D4C7104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0CB397DF" w14:textId="77777777" w:rsidR="00B935CB" w:rsidRDefault="00B935CB" w:rsidP="003D61BC">
            <w:pPr>
              <w:rPr>
                <w:rFonts w:eastAsia="Times New Roman"/>
              </w:rPr>
            </w:pPr>
            <w:hyperlink r:id="rId32" w:history="1">
              <w:r>
                <w:rPr>
                  <w:rStyle w:val="Hyperlink"/>
                  <w:rFonts w:eastAsia="Times New Roman"/>
                </w:rPr>
                <w:t xml:space="preserve">Kimberly </w:t>
              </w:r>
              <w:proofErr w:type="spellStart"/>
              <w:r>
                <w:rPr>
                  <w:rStyle w:val="Hyperlink"/>
                  <w:rFonts w:eastAsia="Times New Roman"/>
                </w:rPr>
                <w:t>Shotick</w:t>
              </w:r>
              <w:proofErr w:type="spellEnd"/>
            </w:hyperlink>
          </w:p>
        </w:tc>
        <w:tc>
          <w:tcPr>
            <w:tcW w:w="0" w:type="auto"/>
            <w:hideMark/>
          </w:tcPr>
          <w:p w14:paraId="60D60360" w14:textId="77777777" w:rsidR="00B935CB" w:rsidRDefault="00B935CB" w:rsidP="003D61BC">
            <w:pPr>
              <w:rPr>
                <w:rFonts w:eastAsia="Times New Roman"/>
              </w:rPr>
            </w:pPr>
            <w:hyperlink r:id="rId33" w:tgtFrame="_blank" w:history="1">
              <w:r>
                <w:rPr>
                  <w:rStyle w:val="Hyperlink"/>
                  <w:rFonts w:eastAsia="Times New Roman"/>
                </w:rPr>
                <w:t xml:space="preserve">Disability Resource Center </w:t>
              </w:r>
            </w:hyperlink>
            <w:r>
              <w:rPr>
                <w:rFonts w:eastAsia="Times New Roman"/>
              </w:rPr>
              <w:t xml:space="preserve">(DRC) </w:t>
            </w:r>
          </w:p>
        </w:tc>
      </w:tr>
      <w:tr w:rsidR="00B935CB" w14:paraId="57755574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48985296" w14:textId="77777777" w:rsidR="00B935CB" w:rsidRDefault="00B935CB" w:rsidP="003D61BC">
            <w:pPr>
              <w:rPr>
                <w:rFonts w:eastAsia="Times New Roman"/>
              </w:rPr>
            </w:pPr>
            <w:hyperlink r:id="rId34" w:history="1">
              <w:r>
                <w:rPr>
                  <w:rStyle w:val="Hyperlink"/>
                  <w:rFonts w:eastAsia="Times New Roman"/>
                </w:rPr>
                <w:t>Betsy Sterner</w:t>
              </w:r>
            </w:hyperlink>
          </w:p>
        </w:tc>
        <w:tc>
          <w:tcPr>
            <w:tcW w:w="0" w:type="auto"/>
            <w:hideMark/>
          </w:tcPr>
          <w:p w14:paraId="16A51DCF" w14:textId="77777777" w:rsidR="00B935CB" w:rsidRDefault="00B935CB" w:rsidP="003D61BC">
            <w:pPr>
              <w:rPr>
                <w:rFonts w:eastAsia="Times New Roman"/>
              </w:rPr>
            </w:pPr>
            <w:hyperlink r:id="rId35" w:tgtFrame="_blank" w:history="1">
              <w:r>
                <w:rPr>
                  <w:rStyle w:val="Hyperlink"/>
                  <w:rFonts w:eastAsia="Times New Roman"/>
                </w:rPr>
                <w:t xml:space="preserve">Center for the Interdisciplinary Study of Language and Literacy </w:t>
              </w:r>
            </w:hyperlink>
            <w:r>
              <w:rPr>
                <w:rFonts w:eastAsia="Times New Roman"/>
              </w:rPr>
              <w:t xml:space="preserve">(CISLL) </w:t>
            </w:r>
            <w:r>
              <w:rPr>
                <w:rFonts w:eastAsia="Times New Roman"/>
              </w:rPr>
              <w:br/>
            </w:r>
            <w:hyperlink r:id="rId36" w:tgtFrame="_blank" w:history="1">
              <w:r>
                <w:rPr>
                  <w:rStyle w:val="Hyperlink"/>
                  <w:rFonts w:eastAsia="Times New Roman"/>
                </w:rPr>
                <w:t xml:space="preserve">Wastewater Surveillance Lab </w:t>
              </w:r>
            </w:hyperlink>
          </w:p>
        </w:tc>
      </w:tr>
      <w:tr w:rsidR="00B935CB" w14:paraId="4B106182" w14:textId="77777777" w:rsidTr="00B935CB">
        <w:trPr>
          <w:tblCellSpacing w:w="15" w:type="dxa"/>
        </w:trPr>
        <w:tc>
          <w:tcPr>
            <w:tcW w:w="0" w:type="auto"/>
            <w:hideMark/>
          </w:tcPr>
          <w:p w14:paraId="4B5C3961" w14:textId="77777777" w:rsidR="00B935CB" w:rsidRDefault="00B935CB" w:rsidP="003D61BC">
            <w:pPr>
              <w:rPr>
                <w:rFonts w:eastAsia="Times New Roman"/>
              </w:rPr>
            </w:pPr>
            <w:hyperlink r:id="rId37" w:history="1">
              <w:r>
                <w:rPr>
                  <w:rStyle w:val="Hyperlink"/>
                  <w:rFonts w:eastAsia="Times New Roman"/>
                </w:rPr>
                <w:t xml:space="preserve">Leanne </w:t>
              </w:r>
              <w:proofErr w:type="spellStart"/>
              <w:r>
                <w:rPr>
                  <w:rStyle w:val="Hyperlink"/>
                  <w:rFonts w:eastAsia="Times New Roman"/>
                </w:rPr>
                <w:t>VandeCreek</w:t>
              </w:r>
              <w:proofErr w:type="spellEnd"/>
            </w:hyperlink>
          </w:p>
        </w:tc>
        <w:tc>
          <w:tcPr>
            <w:tcW w:w="0" w:type="auto"/>
            <w:hideMark/>
          </w:tcPr>
          <w:p w14:paraId="2C1209D8" w14:textId="77777777" w:rsidR="00B935CB" w:rsidRDefault="00B935CB" w:rsidP="003D61BC">
            <w:pPr>
              <w:rPr>
                <w:rFonts w:eastAsia="Times New Roman"/>
              </w:rPr>
            </w:pPr>
            <w:hyperlink r:id="rId38" w:tgtFrame="_blank" w:history="1">
              <w:r>
                <w:rPr>
                  <w:rStyle w:val="Hyperlink"/>
                  <w:rFonts w:eastAsia="Times New Roman"/>
                </w:rPr>
                <w:t xml:space="preserve">Undocumented Student Support </w:t>
              </w:r>
            </w:hyperlink>
          </w:p>
        </w:tc>
      </w:tr>
    </w:tbl>
    <w:p w14:paraId="1146F4ED" w14:textId="1D9494FE" w:rsidR="00644AB6" w:rsidRPr="00B24998" w:rsidRDefault="00752E06" w:rsidP="00B935CB">
      <w:pPr>
        <w:tabs>
          <w:tab w:val="right" w:pos="10800"/>
        </w:tabs>
        <w:spacing w:after="0" w:line="276" w:lineRule="auto"/>
        <w:rPr>
          <w:b/>
          <w:bCs/>
        </w:rPr>
      </w:pPr>
      <w:r>
        <w:rPr>
          <w:b/>
          <w:bCs/>
          <w:sz w:val="22"/>
        </w:rPr>
        <w:tab/>
      </w:r>
    </w:p>
    <w:sectPr w:rsidR="00644AB6" w:rsidRPr="00B24998" w:rsidSect="00F35E93">
      <w:headerReference w:type="default" r:id="rId39"/>
      <w:footerReference w:type="default" r:id="rId4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FA93" w14:textId="77777777" w:rsidR="00A20C52" w:rsidRDefault="00A20C52" w:rsidP="00644AB6">
      <w:pPr>
        <w:spacing w:after="0"/>
      </w:pPr>
      <w:r>
        <w:separator/>
      </w:r>
    </w:p>
  </w:endnote>
  <w:endnote w:type="continuationSeparator" w:id="0">
    <w:p w14:paraId="2F3CB11B" w14:textId="77777777" w:rsidR="00A20C52" w:rsidRDefault="00A20C52" w:rsidP="00644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CF1A" w14:textId="6938EEA8" w:rsidR="00F35E93" w:rsidRPr="00F35E93" w:rsidRDefault="00B935CB" w:rsidP="00F35E9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NO02/2024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ABEA" w14:textId="77777777" w:rsidR="00A20C52" w:rsidRDefault="00A20C52" w:rsidP="00644AB6">
      <w:pPr>
        <w:spacing w:after="0"/>
      </w:pPr>
      <w:r>
        <w:separator/>
      </w:r>
    </w:p>
  </w:footnote>
  <w:footnote w:type="continuationSeparator" w:id="0">
    <w:p w14:paraId="0D53593C" w14:textId="77777777" w:rsidR="00A20C52" w:rsidRDefault="00A20C52" w:rsidP="00644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8D2C" w14:textId="30CEC717" w:rsidR="00644AB6" w:rsidRDefault="00644AB6">
    <w:pPr>
      <w:pStyle w:val="Header"/>
    </w:pPr>
    <w:r>
      <w:rPr>
        <w:noProof/>
      </w:rPr>
      <w:drawing>
        <wp:inline distT="0" distB="0" distL="0" distR="0" wp14:anchorId="07B89626" wp14:editId="4F64ECA5">
          <wp:extent cx="1762125" cy="638770"/>
          <wp:effectExtent l="0" t="0" r="0" b="9525"/>
          <wp:docPr id="546981697" name="Picture 5469816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046" cy="649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B7533"/>
    <w:multiLevelType w:val="multilevel"/>
    <w:tmpl w:val="FCDE95E2"/>
    <w:lvl w:ilvl="0">
      <w:start w:val="1"/>
      <w:numFmt w:val="decimal"/>
      <w:pStyle w:val="list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3E1F85"/>
    <w:multiLevelType w:val="hybridMultilevel"/>
    <w:tmpl w:val="EA5094F8"/>
    <w:lvl w:ilvl="0" w:tplc="77EC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2D73"/>
    <w:multiLevelType w:val="hybridMultilevel"/>
    <w:tmpl w:val="9B28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6311">
    <w:abstractNumId w:val="1"/>
  </w:num>
  <w:num w:numId="2" w16cid:durableId="1547528222">
    <w:abstractNumId w:val="0"/>
  </w:num>
  <w:num w:numId="3" w16cid:durableId="105901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7"/>
    <w:rsid w:val="000853E1"/>
    <w:rsid w:val="001238D5"/>
    <w:rsid w:val="001976FF"/>
    <w:rsid w:val="001A297D"/>
    <w:rsid w:val="00206FFA"/>
    <w:rsid w:val="00247868"/>
    <w:rsid w:val="0025452F"/>
    <w:rsid w:val="003246F9"/>
    <w:rsid w:val="003B2ADF"/>
    <w:rsid w:val="003C00C0"/>
    <w:rsid w:val="004E079D"/>
    <w:rsid w:val="005324CC"/>
    <w:rsid w:val="00593EA5"/>
    <w:rsid w:val="00644AB6"/>
    <w:rsid w:val="00661D98"/>
    <w:rsid w:val="006C6D07"/>
    <w:rsid w:val="006E50AA"/>
    <w:rsid w:val="007371F7"/>
    <w:rsid w:val="00752E06"/>
    <w:rsid w:val="00776A8E"/>
    <w:rsid w:val="00797EA7"/>
    <w:rsid w:val="00841F02"/>
    <w:rsid w:val="009D662C"/>
    <w:rsid w:val="00A02169"/>
    <w:rsid w:val="00A16671"/>
    <w:rsid w:val="00A20C52"/>
    <w:rsid w:val="00A3108C"/>
    <w:rsid w:val="00AC6250"/>
    <w:rsid w:val="00B24998"/>
    <w:rsid w:val="00B935CB"/>
    <w:rsid w:val="00B96128"/>
    <w:rsid w:val="00C31656"/>
    <w:rsid w:val="00ED3B11"/>
    <w:rsid w:val="00EF03C2"/>
    <w:rsid w:val="00F14BED"/>
    <w:rsid w:val="00F35E93"/>
    <w:rsid w:val="00F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C142"/>
  <w15:chartTrackingRefBased/>
  <w15:docId w15:val="{4C0B8F84-055D-4741-A1C1-670DAE4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28"/>
    <w:pPr>
      <w:widowControl w:val="0"/>
      <w:autoSpaceDE w:val="0"/>
      <w:autoSpaceDN w:val="0"/>
      <w:spacing w:after="120" w:line="240" w:lineRule="auto"/>
    </w:pPr>
    <w:rPr>
      <w:rFonts w:ascii="Times New Roman" w:hAnsi="Times New Roman" w:cs="Georgia"/>
      <w:sz w:val="24"/>
      <w:lang w:bidi="en-US"/>
    </w:rPr>
  </w:style>
  <w:style w:type="paragraph" w:styleId="Heading1">
    <w:name w:val="heading 1"/>
    <w:basedOn w:val="Normal"/>
    <w:link w:val="Heading1Char"/>
    <w:autoRedefine/>
    <w:uiPriority w:val="9"/>
    <w:qFormat/>
    <w:rsid w:val="00B935CB"/>
    <w:pPr>
      <w:spacing w:before="240" w:after="360"/>
      <w:jc w:val="center"/>
      <w:outlineLvl w:val="0"/>
    </w:pPr>
    <w:rPr>
      <w:rFonts w:ascii="Arial" w:hAnsi="Arial"/>
      <w:b/>
      <w:bCs/>
      <w:sz w:val="4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C6D07"/>
    <w:pPr>
      <w:spacing w:before="120" w:after="240"/>
      <w:outlineLvl w:val="1"/>
    </w:pPr>
    <w:rPr>
      <w:rFonts w:ascii="Arial" w:eastAsia="Comic Sans MS" w:hAnsi="Arial" w:cs="Comic Sans MS"/>
      <w:b/>
      <w:bCs/>
      <w:color w:val="C8102E"/>
      <w:sz w:val="32"/>
      <w:u w:color="000000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C6D07"/>
    <w:pPr>
      <w:spacing w:before="120"/>
      <w:outlineLvl w:val="2"/>
    </w:pPr>
    <w:rPr>
      <w:rFonts w:ascii="Arial" w:eastAsia="Comic Sans MS" w:hAnsi="Arial" w:cs="Comic Sans MS"/>
      <w:b/>
      <w:bCs/>
      <w:sz w:val="28"/>
      <w:szCs w:val="20"/>
      <w:u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6C6D07"/>
    <w:pPr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6D07"/>
    <w:rPr>
      <w:rFonts w:ascii="Arial" w:eastAsia="Times New Roman" w:hAnsi="Arial" w:cs="Times New Roman"/>
      <w:b/>
      <w:sz w:val="24"/>
      <w:szCs w:val="20"/>
      <w:lang w:bidi="en-US"/>
    </w:rPr>
  </w:style>
  <w:style w:type="paragraph" w:customStyle="1" w:styleId="BookTitle1">
    <w:name w:val="Book Title1"/>
    <w:basedOn w:val="Normal"/>
    <w:link w:val="booktitleChar"/>
    <w:autoRedefine/>
    <w:qFormat/>
    <w:rsid w:val="00EF03C2"/>
    <w:rPr>
      <w:i/>
    </w:rPr>
  </w:style>
  <w:style w:type="character" w:customStyle="1" w:styleId="booktitleChar">
    <w:name w:val="book title Char"/>
    <w:basedOn w:val="DefaultParagraphFont"/>
    <w:link w:val="BookTitle1"/>
    <w:rsid w:val="00EF03C2"/>
    <w:rPr>
      <w:rFonts w:ascii="Times New Roman" w:eastAsia="Georgia" w:hAnsi="Times New Roman" w:cs="Georgia"/>
      <w:i/>
      <w:sz w:val="24"/>
      <w:lang w:bidi="en-US"/>
    </w:rPr>
  </w:style>
  <w:style w:type="paragraph" w:customStyle="1" w:styleId="link">
    <w:name w:val="link"/>
    <w:basedOn w:val="Normal"/>
    <w:link w:val="linkChar"/>
    <w:autoRedefine/>
    <w:qFormat/>
    <w:rsid w:val="00206FFA"/>
    <w:rPr>
      <w:color w:val="C8102E"/>
      <w:u w:val="single"/>
    </w:rPr>
  </w:style>
  <w:style w:type="character" w:customStyle="1" w:styleId="linkChar">
    <w:name w:val="link Char"/>
    <w:basedOn w:val="DefaultParagraphFont"/>
    <w:link w:val="link"/>
    <w:rsid w:val="00206FFA"/>
    <w:rPr>
      <w:rFonts w:ascii="Times New Roman" w:hAnsi="Times New Roman" w:cs="Georgia"/>
      <w:color w:val="C8102E"/>
      <w:sz w:val="24"/>
      <w:u w:val="single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935CB"/>
    <w:rPr>
      <w:rFonts w:ascii="Arial" w:hAnsi="Arial" w:cs="Georgia"/>
      <w:b/>
      <w:bCs/>
      <w:sz w:val="40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6D07"/>
    <w:rPr>
      <w:rFonts w:ascii="Arial" w:eastAsia="Comic Sans MS" w:hAnsi="Arial" w:cs="Comic Sans MS"/>
      <w:b/>
      <w:bCs/>
      <w:color w:val="C8102E"/>
      <w:sz w:val="32"/>
      <w:u w:color="00000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C6D07"/>
    <w:rPr>
      <w:rFonts w:ascii="Arial" w:eastAsia="Comic Sans MS" w:hAnsi="Arial" w:cs="Comic Sans MS"/>
      <w:b/>
      <w:bCs/>
      <w:sz w:val="28"/>
      <w:szCs w:val="20"/>
      <w:u w:color="000000"/>
      <w:lang w:bidi="en-US"/>
    </w:rPr>
  </w:style>
  <w:style w:type="paragraph" w:customStyle="1" w:styleId="listitem">
    <w:name w:val="list item"/>
    <w:basedOn w:val="ListParagraph"/>
    <w:link w:val="listitemChar"/>
    <w:autoRedefine/>
    <w:qFormat/>
    <w:rsid w:val="00EF03C2"/>
    <w:pPr>
      <w:numPr>
        <w:numId w:val="2"/>
      </w:numPr>
      <w:ind w:hanging="360"/>
      <w:contextualSpacing w:val="0"/>
    </w:pPr>
  </w:style>
  <w:style w:type="character" w:customStyle="1" w:styleId="listitemChar">
    <w:name w:val="list item Char"/>
    <w:basedOn w:val="DefaultParagraphFont"/>
    <w:link w:val="listitem"/>
    <w:rsid w:val="00EF03C2"/>
    <w:rPr>
      <w:rFonts w:ascii="Times New Roman" w:eastAsia="Georgia" w:hAnsi="Times New Roman" w:cs="Georgi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EF0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07"/>
    <w:rPr>
      <w:rFonts w:ascii="Segoe U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E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F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662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44A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4AB6"/>
    <w:rPr>
      <w:rFonts w:ascii="Times New Roman" w:hAnsi="Times New Roman" w:cs="Georgia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A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4AB6"/>
    <w:rPr>
      <w:rFonts w:ascii="Times New Roman" w:hAnsi="Times New Roman" w:cs="Georgia"/>
      <w:sz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u.edu/lrc/index.shtml" TargetMode="External"/><Relationship Id="rId18" Type="http://schemas.openxmlformats.org/officeDocument/2006/relationships/hyperlink" Target="https://www.niu.edu/niccs/index.shtml" TargetMode="External"/><Relationship Id="rId26" Type="http://schemas.openxmlformats.org/officeDocument/2006/relationships/hyperlink" Target="https://www.niu.edu/clas/fvsa/index.s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niu.edu/burma/index.shtml" TargetMode="External"/><Relationship Id="rId34" Type="http://schemas.openxmlformats.org/officeDocument/2006/relationships/hyperlink" Target="mailto:esterner@niu.edu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nosorio@niu.edu" TargetMode="External"/><Relationship Id="rId20" Type="http://schemas.openxmlformats.org/officeDocument/2006/relationships/hyperlink" Target="https://www.niu.edu/clas/cseas/index.shtml" TargetMode="External"/><Relationship Id="rId29" Type="http://schemas.openxmlformats.org/officeDocument/2006/relationships/hyperlink" Target="https://www.niu.edu/blackstudies/index.s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u.edu/clas/ese/index.shtml" TargetMode="External"/><Relationship Id="rId24" Type="http://schemas.openxmlformats.org/officeDocument/2006/relationships/hyperlink" Target="https://www.niu.edu/clas/cswgs/index.shtml" TargetMode="External"/><Relationship Id="rId32" Type="http://schemas.openxmlformats.org/officeDocument/2006/relationships/hyperlink" Target="mailto:kshotick@niu.edu" TargetMode="External"/><Relationship Id="rId37" Type="http://schemas.openxmlformats.org/officeDocument/2006/relationships/hyperlink" Target="mailto:lvandecreek@niu.edu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niu.edu/clas/nonprofit/index.shtml" TargetMode="External"/><Relationship Id="rId23" Type="http://schemas.openxmlformats.org/officeDocument/2006/relationships/hyperlink" Target="mailto:dphares@niu.edu" TargetMode="External"/><Relationship Id="rId28" Type="http://schemas.openxmlformats.org/officeDocument/2006/relationships/hyperlink" Target="mailto:rridinger@niu.edu" TargetMode="External"/><Relationship Id="rId36" Type="http://schemas.openxmlformats.org/officeDocument/2006/relationships/hyperlink" Target="https://shyder1.wixsite.com/niuwsl" TargetMode="External"/><Relationship Id="rId10" Type="http://schemas.openxmlformats.org/officeDocument/2006/relationships/hyperlink" Target="mailto:mayers@niu.edu" TargetMode="External"/><Relationship Id="rId19" Type="http://schemas.openxmlformats.org/officeDocument/2006/relationships/hyperlink" Target="mailto:hphan@niu.edu" TargetMode="External"/><Relationship Id="rId31" Type="http://schemas.openxmlformats.org/officeDocument/2006/relationships/hyperlink" Target="https://www.niu.edu/gsrc/index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johnso1@niu.edu" TargetMode="External"/><Relationship Id="rId22" Type="http://schemas.openxmlformats.org/officeDocument/2006/relationships/hyperlink" Target="https://www.niu.edu/aac/index.shtml" TargetMode="External"/><Relationship Id="rId27" Type="http://schemas.openxmlformats.org/officeDocument/2006/relationships/hyperlink" Target="https://www.niu.edu/military-veteran/index.shtml" TargetMode="External"/><Relationship Id="rId30" Type="http://schemas.openxmlformats.org/officeDocument/2006/relationships/hyperlink" Target="https://www.niu.edu/clas/latino-studies/index.shtml" TargetMode="External"/><Relationship Id="rId35" Type="http://schemas.openxmlformats.org/officeDocument/2006/relationships/hyperlink" Target="https://www.niu.edu/language-literacy/index.s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ggregory@niu.edu" TargetMode="External"/><Relationship Id="rId17" Type="http://schemas.openxmlformats.org/officeDocument/2006/relationships/hyperlink" Target="https://www.niu.edu/clas/nicadd/index.shtml" TargetMode="External"/><Relationship Id="rId25" Type="http://schemas.openxmlformats.org/officeDocument/2006/relationships/hyperlink" Target="https://www.niu.edu/gsrc/index.shtml" TargetMode="External"/><Relationship Id="rId33" Type="http://schemas.openxmlformats.org/officeDocument/2006/relationships/hyperlink" Target="https://www.niu.edu/disability/index.shtml" TargetMode="External"/><Relationship Id="rId38" Type="http://schemas.openxmlformats.org/officeDocument/2006/relationships/hyperlink" Target="https://www.niu.edu/undocumented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3C80D14FCB446AD54E590231CBF62" ma:contentTypeVersion="10" ma:contentTypeDescription="Create a new document." ma:contentTypeScope="" ma:versionID="1d39e2618eee133f6f2a55b6b4ddc23e">
  <xsd:schema xmlns:xsd="http://www.w3.org/2001/XMLSchema" xmlns:xs="http://www.w3.org/2001/XMLSchema" xmlns:p="http://schemas.microsoft.com/office/2006/metadata/properties" xmlns:ns2="725f76a2-1072-45e3-87a2-4b10e4f12401" xmlns:ns3="8236b3b7-5b1e-459f-97d6-3820a07ccee5" targetNamespace="http://schemas.microsoft.com/office/2006/metadata/properties" ma:root="true" ma:fieldsID="50894da16d0fea8388d2cdfea8465d28" ns2:_="" ns3:_="">
    <xsd:import namespace="725f76a2-1072-45e3-87a2-4b10e4f12401"/>
    <xsd:import namespace="8236b3b7-5b1e-459f-97d6-3820a07c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76a2-1072-45e3-87a2-4b10e4f1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b3b7-5b1e-459f-97d6-3820a07c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83011-E4E3-4BC2-A197-B31EEE95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f76a2-1072-45e3-87a2-4b10e4f12401"/>
    <ds:schemaRef ds:uri="8236b3b7-5b1e-459f-97d6-3820a07c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C9584-8A90-4FD3-AF93-5B70E4AB9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D79D6-999A-44E5-BB67-44CBB6D38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141</Words>
  <Characters>869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NIU Libraries Billing Appeals</vt:lpstr>
    </vt:vector>
  </TitlesOfParts>
  <Manager/>
  <Company/>
  <LinksUpToDate>false</LinksUpToDate>
  <CharactersWithSpaces>1007</CharactersWithSpaces>
  <SharedDoc>false</SharedDoc>
  <HyperlinkBase/>
  <HLinks>
    <vt:vector size="18" baseType="variant">
      <vt:variant>
        <vt:i4>3866749</vt:i4>
      </vt:variant>
      <vt:variant>
        <vt:i4>6</vt:i4>
      </vt:variant>
      <vt:variant>
        <vt:i4>0</vt:i4>
      </vt:variant>
      <vt:variant>
        <vt:i4>5</vt:i4>
      </vt:variant>
      <vt:variant>
        <vt:lpwstr>http://shakespeare.mit.edu/Poetry/sonnet.XXIX.html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http://shakespeare.mit.edu/Poetry/sonnet.XXV.html</vt:lpwstr>
      </vt:variant>
      <vt:variant>
        <vt:lpwstr/>
      </vt:variant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http://shakespeare.mit.edu/Poetry/sonnet.XII.html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Libraries Liaisons to Cultural, Diversity, and Research Centers</dc:title>
  <dc:subject/>
  <dc:creator>Nestor Osorio</dc:creator>
  <cp:keywords/>
  <dc:description>NIU Libraries Liaisons to Cultural, Diversity, and Research Centers</dc:description>
  <cp:lastModifiedBy>Steffen Scharmacher</cp:lastModifiedBy>
  <cp:revision>14</cp:revision>
  <dcterms:created xsi:type="dcterms:W3CDTF">2025-11-14T16:06:00Z</dcterms:created>
  <dcterms:modified xsi:type="dcterms:W3CDTF">2025-12-01T16:12:00Z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0x010100B563C80D14FCB446AD54E590231CBF62</vt:lpwstr>
  </property>
</Properties>
</file>